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4D77" w:rsidP="00F44D77">
      <w:pPr>
        <w:jc w:val="center"/>
        <w:rPr>
          <w:sz w:val="32"/>
          <w:szCs w:val="32"/>
        </w:rPr>
      </w:pPr>
      <w:r w:rsidRPr="00F44D77">
        <w:rPr>
          <w:sz w:val="32"/>
          <w:szCs w:val="32"/>
        </w:rPr>
        <w:t>ИНСТРУКЦИЯ</w:t>
      </w:r>
    </w:p>
    <w:p w:rsidR="00CD2036" w:rsidRPr="00CD2036" w:rsidRDefault="00F44D77" w:rsidP="00CD2036">
      <w:pPr>
        <w:pStyle w:val="a4"/>
        <w:jc w:val="center"/>
        <w:rPr>
          <w:sz w:val="28"/>
          <w:szCs w:val="28"/>
        </w:rPr>
      </w:pPr>
      <w:r w:rsidRPr="00CD2036">
        <w:rPr>
          <w:sz w:val="28"/>
          <w:szCs w:val="28"/>
        </w:rPr>
        <w:t>по эксплуатации и уходу за фасадными деталями, облицованными пленка</w:t>
      </w:r>
      <w:r w:rsidR="00CD2036">
        <w:rPr>
          <w:sz w:val="28"/>
          <w:szCs w:val="28"/>
        </w:rPr>
        <w:t>ми ПВХ и полиуретановыми эмалями</w:t>
      </w:r>
    </w:p>
    <w:p w:rsidR="00F44D77" w:rsidRDefault="00F44D77" w:rsidP="007C2F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Детали из древесноволокнистой плиты средней плотности (МДФ) облицованы с наружной стороны ПВХ пленками, полиуретановыми эмалями, с внутренней стороны пленкой на основе термореактивных полимеров белого цвета, предназначены для использования в качестве вертикальных деталей корпусной мебели (дверей, передних стенок ящиков, стеновых панелей). Фасады следует использовать в изделиях, эксплуатируемых в закрытых помещениях при температуре </w:t>
      </w:r>
      <w:r w:rsidR="00085ECD">
        <w:rPr>
          <w:sz w:val="24"/>
          <w:szCs w:val="24"/>
        </w:rPr>
        <w:t>от +10 до +35</w:t>
      </w:r>
      <w:proofErr w:type="gramStart"/>
      <w:r w:rsidR="00085ECD" w:rsidRPr="00085ECD">
        <w:rPr>
          <w:sz w:val="24"/>
          <w:szCs w:val="24"/>
        </w:rPr>
        <w:t>˚С</w:t>
      </w:r>
      <w:proofErr w:type="gramEnd"/>
      <w:r w:rsidR="00085ECD">
        <w:rPr>
          <w:sz w:val="24"/>
          <w:szCs w:val="24"/>
        </w:rPr>
        <w:t xml:space="preserve"> и относительной влажности воздуха 50 – 70%.</w:t>
      </w:r>
    </w:p>
    <w:p w:rsidR="00085ECD" w:rsidRPr="00CD2036" w:rsidRDefault="00085ECD" w:rsidP="00CD2036">
      <w:pPr>
        <w:pStyle w:val="a4"/>
        <w:jc w:val="center"/>
        <w:rPr>
          <w:sz w:val="28"/>
          <w:szCs w:val="28"/>
        </w:rPr>
      </w:pPr>
      <w:r w:rsidRPr="00CD2036">
        <w:rPr>
          <w:sz w:val="28"/>
          <w:szCs w:val="28"/>
        </w:rPr>
        <w:t>НЕ РЕКОМЕНДУЕТСЯ</w:t>
      </w:r>
    </w:p>
    <w:p w:rsidR="00085ECD" w:rsidRDefault="00085ECD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7C2FEC">
        <w:rPr>
          <w:sz w:val="24"/>
          <w:szCs w:val="24"/>
        </w:rPr>
        <w:t>устанавливать изделия с фасадами МДФ вплотную к отопительным приборам, т.к при температуре +60</w:t>
      </w:r>
      <w:proofErr w:type="gramStart"/>
      <w:r w:rsidRPr="007C2FEC">
        <w:rPr>
          <w:sz w:val="24"/>
          <w:szCs w:val="24"/>
        </w:rPr>
        <w:t>˚С</w:t>
      </w:r>
      <w:proofErr w:type="gramEnd"/>
      <w:r w:rsidRPr="007C2FEC">
        <w:rPr>
          <w:sz w:val="24"/>
          <w:szCs w:val="24"/>
        </w:rPr>
        <w:t>, происходит деформация пленки ПВХ.</w:t>
      </w:r>
    </w:p>
    <w:p w:rsidR="00085ECD" w:rsidRDefault="007C2FEC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допускать продолжительное воздействие на фасады вызывающих нагревание излучений (свет мощных ламп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>).</w:t>
      </w:r>
    </w:p>
    <w:p w:rsidR="00085ECD" w:rsidRDefault="007C2FEC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содержать изделия с фасадами МДФ в сырых, не отапливаемых и не проветриваемых помещениях.</w:t>
      </w:r>
    </w:p>
    <w:p w:rsidR="007C2FEC" w:rsidRDefault="007C2FEC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притрагиваться горячими или острыми предметами к пленочному покрытию.</w:t>
      </w:r>
    </w:p>
    <w:p w:rsidR="007C2FEC" w:rsidRDefault="007C2FEC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 </w:t>
      </w:r>
      <w:proofErr w:type="gramStart"/>
      <w:r>
        <w:rPr>
          <w:sz w:val="24"/>
          <w:szCs w:val="24"/>
        </w:rPr>
        <w:t>в близи</w:t>
      </w:r>
      <w:proofErr w:type="gramEnd"/>
      <w:r>
        <w:rPr>
          <w:sz w:val="24"/>
          <w:szCs w:val="24"/>
        </w:rPr>
        <w:t xml:space="preserve"> фасадов открытые источники огня.</w:t>
      </w:r>
    </w:p>
    <w:p w:rsidR="007C2FEC" w:rsidRDefault="007C2FEC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снимать защитную пленку (при ее наличии) с фасадов до окончательной установки изделия, после удаления защитной пленки, не притрагиваться к поверхности фасада (не протирать)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24 часов, пока не произойдет окончательное отверждение поверхностного глянцевого слоя пленки.</w:t>
      </w:r>
    </w:p>
    <w:p w:rsidR="007C2FEC" w:rsidRDefault="007C2FEC" w:rsidP="007C2FEC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распиливать фасады, т.к. это может привести к отслоению и разрыву пленки и сколом на полиуретановом покрытии.</w:t>
      </w:r>
    </w:p>
    <w:p w:rsidR="00A07869" w:rsidRPr="007C2FEC" w:rsidRDefault="007C2FEC" w:rsidP="00085ECD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при уходе за  фасадами бытовые чистящие средства, содержащие абразивные материалы, скребки, губки с рабочим покрытием из пластикового или металлического волокна.</w:t>
      </w:r>
    </w:p>
    <w:p w:rsidR="00A07869" w:rsidRPr="00CD2036" w:rsidRDefault="00A07869" w:rsidP="00CD2036">
      <w:pPr>
        <w:pStyle w:val="a4"/>
        <w:jc w:val="center"/>
        <w:rPr>
          <w:sz w:val="28"/>
          <w:szCs w:val="28"/>
        </w:rPr>
      </w:pPr>
      <w:r w:rsidRPr="00CD2036">
        <w:rPr>
          <w:sz w:val="28"/>
          <w:szCs w:val="28"/>
        </w:rPr>
        <w:t>НЕОБХОДИМО</w:t>
      </w:r>
    </w:p>
    <w:p w:rsidR="00EB5D3B" w:rsidRDefault="00EB5D3B" w:rsidP="00EB5D3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B5D3B">
        <w:rPr>
          <w:sz w:val="24"/>
          <w:szCs w:val="24"/>
        </w:rPr>
        <w:t xml:space="preserve">беречь поверхности фасадов от </w:t>
      </w:r>
      <w:r>
        <w:rPr>
          <w:sz w:val="24"/>
          <w:szCs w:val="24"/>
        </w:rPr>
        <w:t>любых механических повреждений, т.к. их ремонт не возможен.</w:t>
      </w:r>
    </w:p>
    <w:p w:rsidR="00EB5D3B" w:rsidRDefault="00CD2036" w:rsidP="00EB5D3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B5D3B">
        <w:rPr>
          <w:sz w:val="24"/>
          <w:szCs w:val="24"/>
        </w:rPr>
        <w:t xml:space="preserve">ставлять расстояние не менее 30 см между фасадами МДФ и электроприборами (газовыми и электрическими плитами, вытяжками, духовыми шкафами и </w:t>
      </w:r>
      <w:proofErr w:type="spellStart"/>
      <w:r w:rsidR="00EB5D3B">
        <w:rPr>
          <w:sz w:val="24"/>
          <w:szCs w:val="24"/>
        </w:rPr>
        <w:t>т</w:t>
      </w:r>
      <w:proofErr w:type="gramStart"/>
      <w:r w:rsidR="00EB5D3B">
        <w:rPr>
          <w:sz w:val="24"/>
          <w:szCs w:val="24"/>
        </w:rPr>
        <w:t>.д</w:t>
      </w:r>
      <w:proofErr w:type="spellEnd"/>
      <w:proofErr w:type="gramEnd"/>
      <w:r w:rsidR="00EB5D3B">
        <w:rPr>
          <w:sz w:val="24"/>
          <w:szCs w:val="24"/>
        </w:rPr>
        <w:t>) и не менее 10 см между фасадами МДФ  и осветительными приборами, во избежание деформации пленки от нагрева и изменения цвета облицовочного покрытия.</w:t>
      </w:r>
    </w:p>
    <w:p w:rsidR="00CD2036" w:rsidRPr="00CD2036" w:rsidRDefault="00CD2036" w:rsidP="00CD2036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B5D3B">
        <w:rPr>
          <w:sz w:val="24"/>
          <w:szCs w:val="24"/>
        </w:rPr>
        <w:t>редохранять поверхности фасадов МДФ от прямого контакта с агрессивными средствами (отбеливателями, растворителями типа ацетон, бензол, этилацетата, жидкостью для снятия лака, средствами содержащие кислоты и щелочи).</w:t>
      </w:r>
    </w:p>
    <w:p w:rsidR="00CD2036" w:rsidRDefault="00CD2036" w:rsidP="00EB5D3B">
      <w:pPr>
        <w:pStyle w:val="a3"/>
        <w:jc w:val="center"/>
        <w:rPr>
          <w:sz w:val="28"/>
          <w:szCs w:val="28"/>
        </w:rPr>
      </w:pPr>
    </w:p>
    <w:p w:rsidR="00CD2036" w:rsidRPr="00CD2036" w:rsidRDefault="00EB5D3B" w:rsidP="00CD2036">
      <w:pPr>
        <w:pStyle w:val="a4"/>
        <w:jc w:val="center"/>
        <w:rPr>
          <w:sz w:val="28"/>
          <w:szCs w:val="28"/>
        </w:rPr>
      </w:pPr>
      <w:r w:rsidRPr="00CD2036">
        <w:rPr>
          <w:sz w:val="28"/>
          <w:szCs w:val="28"/>
        </w:rPr>
        <w:t>РЕКОМЕНДУЕМ</w:t>
      </w:r>
    </w:p>
    <w:p w:rsidR="00A07869" w:rsidRPr="00CD2036" w:rsidRDefault="00CD2036" w:rsidP="00CD203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при уходе за фасадами МДФ </w:t>
      </w:r>
      <w:proofErr w:type="gramStart"/>
      <w:r>
        <w:rPr>
          <w:sz w:val="24"/>
          <w:szCs w:val="24"/>
        </w:rPr>
        <w:t>облицованных</w:t>
      </w:r>
      <w:proofErr w:type="gramEnd"/>
      <w:r>
        <w:rPr>
          <w:sz w:val="24"/>
          <w:szCs w:val="24"/>
        </w:rPr>
        <w:t xml:space="preserve"> пленкой  ПВХ, покрытых эмалью использовать мыльный раствор и мягкие тканевые салфетки.</w:t>
      </w:r>
    </w:p>
    <w:p w:rsidR="00CD2036" w:rsidRPr="00CD2036" w:rsidRDefault="00CD2036" w:rsidP="00CD2036">
      <w:pPr>
        <w:pStyle w:val="a3"/>
        <w:jc w:val="both"/>
        <w:rPr>
          <w:sz w:val="28"/>
          <w:szCs w:val="28"/>
        </w:rPr>
      </w:pPr>
    </w:p>
    <w:sectPr w:rsidR="00CD2036" w:rsidRPr="00C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4ED"/>
    <w:multiLevelType w:val="hybridMultilevel"/>
    <w:tmpl w:val="7C6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3616"/>
    <w:multiLevelType w:val="hybridMultilevel"/>
    <w:tmpl w:val="57500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14B2"/>
    <w:multiLevelType w:val="hybridMultilevel"/>
    <w:tmpl w:val="32A43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2803"/>
    <w:multiLevelType w:val="hybridMultilevel"/>
    <w:tmpl w:val="7EECB9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331A3"/>
    <w:multiLevelType w:val="hybridMultilevel"/>
    <w:tmpl w:val="D30CFD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84392D"/>
    <w:multiLevelType w:val="hybridMultilevel"/>
    <w:tmpl w:val="571AD9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F263A0"/>
    <w:multiLevelType w:val="hybridMultilevel"/>
    <w:tmpl w:val="920415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77"/>
    <w:rsid w:val="00085ECD"/>
    <w:rsid w:val="007C2FEC"/>
    <w:rsid w:val="00A07869"/>
    <w:rsid w:val="00CD2036"/>
    <w:rsid w:val="00EB5D3B"/>
    <w:rsid w:val="00F4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EC"/>
    <w:pPr>
      <w:ind w:left="720"/>
      <w:contextualSpacing/>
    </w:pPr>
  </w:style>
  <w:style w:type="paragraph" w:styleId="a4">
    <w:name w:val="No Spacing"/>
    <w:uiPriority w:val="1"/>
    <w:qFormat/>
    <w:rsid w:val="00CD2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79658971513</dc:creator>
  <cp:lastModifiedBy>79658971513</cp:lastModifiedBy>
  <cp:revision>2</cp:revision>
  <dcterms:created xsi:type="dcterms:W3CDTF">2020-06-07T11:12:00Z</dcterms:created>
  <dcterms:modified xsi:type="dcterms:W3CDTF">2020-06-07T11:12:00Z</dcterms:modified>
</cp:coreProperties>
</file>